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Augustus-Tucker &amp; Associates, LLC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614501953125" w:line="223.79164695739746" w:lineRule="auto"/>
        <w:ind w:left="331.45599365234375" w:right="395.5877685546875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Mailing address: 429 Green Springs Hwy, Suite 161-203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🟇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Birmingham, Alabama 35209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🟇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Birmingham, Alabama 35209 Telephone (205) 504-1139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🟇🟇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Email: kaugustus.tucker@gmail.com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.205810546875" w:line="240" w:lineRule="auto"/>
        <w:ind w:left="4.32006835937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CLIENT INTAKE FORM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907958984375" w:line="240" w:lineRule="auto"/>
        <w:ind w:left="4.3200683593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Today’s Date: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1943359375" w:line="223.91045093536377" w:lineRule="auto"/>
        <w:ind w:left="9.36004638671875" w:right="305.75927734375" w:firstLine="2.4000549316406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you choose our Firm: Yellow Pages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Internet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TV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Referred  by: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0888671875" w:line="449.82001304626465" w:lineRule="auto"/>
        <w:ind w:left="16.320037841796875" w:right="1663.23974609375" w:hanging="16.320037841796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Full Name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Soc. Sec. #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449.82001304626465" w:lineRule="auto"/>
        <w:ind w:left="16.320037841796875" w:right="1685.5596923828125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Spouse’s Full Name: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Soc. Sec. #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240" w:lineRule="auto"/>
        <w:ind w:left="15.12008666992187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Address: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91045093536377" w:lineRule="auto"/>
        <w:ind w:left="4.320068359375" w:right="1390.2801513671875" w:hanging="1.199951171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  Street City State Zip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409912109375" w:line="449.82001304626465" w:lineRule="auto"/>
        <w:ind w:left="8.64013671875" w:right="1326.9598388671875" w:firstLine="3.119964599609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Telephone #: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 #: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Spouse Date of Birth: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240" w:lineRule="auto"/>
        <w:ind w:left="9.840087890625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Employment: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9.82001304626465" w:lineRule="auto"/>
        <w:ind w:left="16.320037841796875" w:right="1390.2801513671875" w:hanging="13.199920654296875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 Requested (check below):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0009765625" w:line="450.3198051452637" w:lineRule="auto"/>
        <w:ind w:left="14.72015380859375" w:right="1048.5595703125" w:hanging="3.4400939941406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Law Matter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Development (e.g., LLC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Review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Divorce: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Custody Matter: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002197265625" w:line="223.91019344329834" w:lineRule="auto"/>
        <w:ind w:left="13.1201171875" w:right="1131.3214111328125" w:hanging="3.280029296875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Probate (wills, power of attorney, advanced health directive, guardianship,  conservatorship, etc.):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61.2800598144531" w:top="688.800048828125" w:left="1796.1598205566406" w:right="1727.8002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0"/>
      <w:spacing w:before="1874.329833984375" w:line="240" w:lineRule="auto"/>
      <w:ind w:left="2160" w:firstLine="0"/>
      <w:jc w:val="left"/>
      <w:rPr/>
    </w:pPr>
    <w:r w:rsidDel="00000000" w:rsidR="00000000" w:rsidRPr="00000000">
      <w:rPr>
        <w:rFonts w:ascii="Garamond" w:cs="Garamond" w:eastAsia="Garamond" w:hAnsi="Garamond"/>
        <w:b w:val="1"/>
        <w:sz w:val="16.079999923706055"/>
        <w:szCs w:val="16.079999923706055"/>
        <w:rtl w:val="0"/>
      </w:rPr>
      <w:t xml:space="preserve">Thank you for allowing us to serve your legal needs!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